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524C6220" wp14:paraId="5E5787A5" wp14:textId="6D6C2AE9">
      <w:pPr>
        <w:pStyle w:val="Normal"/>
        <w:jc w:val="center"/>
      </w:pPr>
      <w:r>
        <w:drawing>
          <wp:inline xmlns:wp14="http://schemas.microsoft.com/office/word/2010/wordprocessingDrawing" wp14:editId="245F0F68" wp14:anchorId="64B61766">
            <wp:extent cx="1209675" cy="1209675"/>
            <wp:effectExtent l="0" t="0" r="0" b="0"/>
            <wp:docPr id="113809410" name="" title=""/>
            <wp:cNvGraphicFramePr>
              <a:graphicFrameLocks noChangeAspect="1"/>
            </wp:cNvGraphicFramePr>
            <a:graphic>
              <a:graphicData uri="http://schemas.openxmlformats.org/drawingml/2006/picture">
                <pic:pic>
                  <pic:nvPicPr>
                    <pic:cNvPr id="0" name=""/>
                    <pic:cNvPicPr/>
                  </pic:nvPicPr>
                  <pic:blipFill>
                    <a:blip r:embed="Rd08be187f52740de">
                      <a:extLst>
                        <a:ext xmlns:a="http://schemas.openxmlformats.org/drawingml/2006/main" uri="{28A0092B-C50C-407E-A947-70E740481C1C}">
                          <a14:useLocalDpi val="0"/>
                        </a:ext>
                      </a:extLst>
                    </a:blip>
                    <a:stretch>
                      <a:fillRect/>
                    </a:stretch>
                  </pic:blipFill>
                  <pic:spPr>
                    <a:xfrm>
                      <a:off x="0" y="0"/>
                      <a:ext cx="1209675" cy="1209675"/>
                    </a:xfrm>
                    <a:prstGeom prst="rect">
                      <a:avLst/>
                    </a:prstGeom>
                  </pic:spPr>
                </pic:pic>
              </a:graphicData>
            </a:graphic>
          </wp:inline>
        </w:drawing>
      </w:r>
    </w:p>
    <w:p w:rsidR="524C6220" w:rsidP="524C6220" w:rsidRDefault="524C6220" w14:paraId="7002E71B" w14:textId="13945121">
      <w:pPr>
        <w:pStyle w:val="Normal"/>
        <w:jc w:val="center"/>
        <w:rPr>
          <w:rFonts w:ascii="Arial" w:hAnsi="Arial" w:eastAsia="Arial" w:cs="Arial"/>
          <w:sz w:val="40"/>
          <w:szCs w:val="40"/>
        </w:rPr>
      </w:pPr>
      <w:r w:rsidRPr="524C6220" w:rsidR="524C6220">
        <w:rPr>
          <w:rFonts w:ascii="Arial" w:hAnsi="Arial" w:eastAsia="Arial" w:cs="Arial"/>
          <w:sz w:val="40"/>
          <w:szCs w:val="40"/>
        </w:rPr>
        <w:t>Values Statement</w:t>
      </w:r>
    </w:p>
    <w:p w:rsidR="524C6220" w:rsidP="524C6220" w:rsidRDefault="524C6220" w14:paraId="41749D4D" w14:textId="2EF049AD">
      <w:p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By voluntarily signing up to the register</w:t>
      </w:r>
      <w:r w:rsidRPr="524C6220" w:rsidR="524C6220">
        <w:rPr>
          <w:rFonts w:ascii="Arial" w:hAnsi="Arial" w:eastAsia="Arial" w:cs="Arial"/>
          <w:b w:val="0"/>
          <w:bCs w:val="0"/>
          <w:i w:val="0"/>
          <w:iCs w:val="0"/>
          <w:caps w:val="0"/>
          <w:smallCaps w:val="0"/>
          <w:noProof w:val="0"/>
          <w:color w:val="FF0000"/>
          <w:sz w:val="24"/>
          <w:szCs w:val="24"/>
          <w:lang w:val="en-GB"/>
        </w:rPr>
        <w:t xml:space="preserve"> </w:t>
      </w: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 xml:space="preserve">we ask that you do so with a commitment to the desired values and behaviours of a care professional, and with the required etiquette whilst using the site. </w:t>
      </w:r>
    </w:p>
    <w:p w:rsidR="524C6220" w:rsidP="524C6220" w:rsidRDefault="524C6220" w14:paraId="4EDC6C53" w14:textId="5B74A782">
      <w:p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Professional standards of practice in Social Care encompass the following desired values and behaviours.</w:t>
      </w:r>
    </w:p>
    <w:p w:rsidR="524C6220" w:rsidP="524C6220" w:rsidRDefault="524C6220" w14:paraId="17D6B208" w14:textId="5EE43EB6">
      <w:p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524C6220" w:rsidP="524C6220" w:rsidRDefault="524C6220" w14:paraId="0B3A91AB" w14:textId="587BD8A6">
      <w:pPr>
        <w:pStyle w:val="ListParagraph"/>
        <w:numPr>
          <w:ilvl w:val="0"/>
          <w:numId w:val="1"/>
        </w:num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To deliver the best care experience to enhance the lives of those you look after and support in your work role.</w:t>
      </w:r>
    </w:p>
    <w:p w:rsidR="524C6220" w:rsidP="524C6220" w:rsidRDefault="524C6220" w14:paraId="6361EE2D" w14:textId="1F03973A">
      <w:pPr>
        <w:pStyle w:val="ListParagraph"/>
        <w:numPr>
          <w:ilvl w:val="0"/>
          <w:numId w:val="1"/>
        </w:num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 xml:space="preserve">To </w:t>
      </w: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provide</w:t>
      </w: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 xml:space="preserve"> care and support that promotes dignity, choice, independence, privacy, respect, and rights. </w:t>
      </w:r>
    </w:p>
    <w:p w:rsidR="524C6220" w:rsidP="524C6220" w:rsidRDefault="524C6220" w14:paraId="52030B33" w14:textId="04CC6261">
      <w:pPr>
        <w:pStyle w:val="ListParagraph"/>
        <w:numPr>
          <w:ilvl w:val="0"/>
          <w:numId w:val="1"/>
        </w:num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 xml:space="preserve">To promote the safeguarding, safety, and wellbeing of those we </w:t>
      </w: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provide</w:t>
      </w: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 xml:space="preserve"> care and support for, ensuring this is paramount above all things. </w:t>
      </w:r>
    </w:p>
    <w:p w:rsidR="524C6220" w:rsidP="524C6220" w:rsidRDefault="524C6220" w14:paraId="4C1763B0" w14:textId="3F4199B7">
      <w:pPr>
        <w:pStyle w:val="ListParagraph"/>
        <w:numPr>
          <w:ilvl w:val="0"/>
          <w:numId w:val="1"/>
        </w:num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Treating people with dignity and respect regardless of their culture, religion, age, race, sexual orientation, or disability</w:t>
      </w: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Ensuring that all Social Care practice you deliver is done with a non-judgemental attitude and promotes anti-discriminatory practice</w:t>
      </w: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 xml:space="preserve">Promoting equality and social justice for all, equally </w:t>
      </w: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at all times</w:t>
      </w: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w:t>
      </w:r>
    </w:p>
    <w:p w:rsidR="524C6220" w:rsidP="524C6220" w:rsidRDefault="524C6220" w14:paraId="2E3A3E2D" w14:textId="5C1831D5">
      <w:pPr>
        <w:pStyle w:val="ListParagraph"/>
        <w:numPr>
          <w:ilvl w:val="0"/>
          <w:numId w:val="1"/>
        </w:num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 xml:space="preserve">To </w:t>
      </w: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demonstrate</w:t>
      </w: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 xml:space="preserve"> genuine care, compassion, and empathy towards others.</w:t>
      </w:r>
    </w:p>
    <w:p w:rsidR="524C6220" w:rsidP="524C6220" w:rsidRDefault="524C6220" w14:paraId="3977A1D6" w14:textId="718EB2F7">
      <w:pPr>
        <w:pStyle w:val="ListParagraph"/>
        <w:numPr>
          <w:ilvl w:val="0"/>
          <w:numId w:val="1"/>
        </w:num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To uphold and work with key Social Care Legislation and especially that laid out within the Children’s Act 1989 and the Care Act 2014.</w:t>
      </w:r>
    </w:p>
    <w:p w:rsidR="524C6220" w:rsidP="524C6220" w:rsidRDefault="524C6220" w14:paraId="60D8A800" w14:textId="559D7E61">
      <w:pPr>
        <w:pStyle w:val="ListParagraph"/>
        <w:numPr>
          <w:ilvl w:val="0"/>
          <w:numId w:val="1"/>
        </w:num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 xml:space="preserve">To work with honesty, accountability, and integrity </w:t>
      </w: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at all times</w:t>
      </w: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524C6220" w:rsidP="524C6220" w:rsidRDefault="524C6220" w14:paraId="32E05745" w14:textId="1E669F67">
      <w:pPr>
        <w:pStyle w:val="ListParagraph"/>
        <w:numPr>
          <w:ilvl w:val="0"/>
          <w:numId w:val="1"/>
        </w:num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 xml:space="preserve">To </w:t>
      </w: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demonstrate</w:t>
      </w: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 xml:space="preserve"> a commitment to your own ongoing professional development and workplace learning.</w:t>
      </w:r>
    </w:p>
    <w:p w:rsidR="524C6220" w:rsidP="524C6220" w:rsidRDefault="524C6220" w14:paraId="492AA3B8" w14:textId="5CDED782">
      <w:p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Whilst using this site we ask that you also do so with full transparency, honesty and without misrepresenting any particulars upon which you rely</w:t>
      </w: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 xml:space="preserve">The requirement of ensuring all entries upon your profile are truthful, up to date and verifiable is a mandatory requirement of being on the register. </w:t>
      </w:r>
    </w:p>
    <w:p w:rsidR="524C6220" w:rsidP="524C6220" w:rsidRDefault="524C6220" w14:paraId="248C5B9C" w14:textId="256EFC7C">
      <w:p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 xml:space="preserve">Whilst using this site we ask that you keep confidential the personal names, addresses and contact details of those you </w:t>
      </w: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provide</w:t>
      </w: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 xml:space="preserve"> care and support for</w:t>
      </w: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This includes not putting upon your profile any personally identifiable information, or any special category data about them without their informed consent</w:t>
      </w: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 xml:space="preserve">Only uploading information that you have written consent from the data subject themselves </w:t>
      </w: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demonstrating</w:t>
      </w: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 xml:space="preserve"> that you have permission to publish. </w:t>
      </w:r>
    </w:p>
    <w:p w:rsidR="524C6220" w:rsidP="524C6220" w:rsidRDefault="524C6220" w14:paraId="5B060C2C" w14:textId="23CFDAAE">
      <w:p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524C6220" w:rsidP="524C6220" w:rsidRDefault="524C6220" w14:paraId="4785BFCA" w14:textId="11C87584">
      <w:p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Adhering to all individuals having a right to confidentiality, anonymity, and privacy. You have a duty to show an ongoing commitment to upholding the data rights of individuals under the General Data Protection Regulations 2019.</w:t>
      </w:r>
    </w:p>
    <w:p w:rsidR="524C6220" w:rsidP="524C6220" w:rsidRDefault="524C6220" w14:paraId="37F5BD49" w14:textId="08A6451F">
      <w:p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 xml:space="preserve">You must notify the register if you have been subject to a work suspension, are under investigation for an offence or have been convicted of an offence that has affected your ability to practice or has resulted in the suspension or termination of your employment as this could in some cases affect your ability to remain registered in some instances depending upon the nature of the circumstances. </w:t>
      </w:r>
    </w:p>
    <w:p w:rsidR="524C6220" w:rsidP="524C6220" w:rsidRDefault="524C6220" w14:paraId="57E4F444" w14:textId="4B14DC1E">
      <w:p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 xml:space="preserve">We </w:t>
      </w: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remain</w:t>
      </w: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 xml:space="preserve"> committed to upholding Rehabilitation of Offenders Act 1974 and the Exceptions Order 1975.</w:t>
      </w:r>
    </w:p>
    <w:p w:rsidR="524C6220" w:rsidP="524C6220" w:rsidRDefault="524C6220" w14:paraId="6554DAD0" w14:textId="40AB0AED">
      <w:p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 xml:space="preserve">Whilst using the register and </w:t>
      </w: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remaining</w:t>
      </w: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 xml:space="preserve"> registered we also ask that you agree to providing the necessary information required by us to verify your right to work, your personal identification and any DBS and POVA, insurance (if applicable) and you ensure these are kept up to date with us.</w:t>
      </w:r>
    </w:p>
    <w:p w:rsidR="524C6220" w:rsidP="524C6220" w:rsidRDefault="524C6220" w14:paraId="3120B31D" w14:textId="1B7B86F8">
      <w:p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24C6220" w:rsidR="524C6220">
        <w:rPr>
          <w:rFonts w:ascii="Arial" w:hAnsi="Arial" w:eastAsia="Arial" w:cs="Arial"/>
          <w:b w:val="0"/>
          <w:bCs w:val="0"/>
          <w:i w:val="0"/>
          <w:iCs w:val="0"/>
          <w:caps w:val="0"/>
          <w:smallCaps w:val="0"/>
          <w:noProof w:val="0"/>
          <w:color w:val="000000" w:themeColor="text1" w:themeTint="FF" w:themeShade="FF"/>
          <w:sz w:val="24"/>
          <w:szCs w:val="24"/>
          <w:lang w:val="en-GB"/>
        </w:rPr>
        <w:t>To supply upon request your register PIN number to anyone who may wish to check your registration here and to refuse this could result in us contacting you to discuss your registration.</w:t>
      </w:r>
    </w:p>
    <w:p w:rsidR="524C6220" w:rsidP="524C6220" w:rsidRDefault="524C6220" w14:paraId="70AEAAEF" w14:textId="24FCCCC8">
      <w:pPr>
        <w:pStyle w:val="Normal"/>
        <w:jc w:val="center"/>
        <w:rPr>
          <w:rFonts w:ascii="Arial" w:hAnsi="Arial" w:eastAsia="Arial" w:cs="Arial"/>
          <w:sz w:val="40"/>
          <w:szCs w:val="40"/>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5003b3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0082"/>
    <w:rsid w:val="25380082"/>
    <w:rsid w:val="524C6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0082"/>
  <w15:chartTrackingRefBased/>
  <w15:docId w15:val="{835A5FB2-AB9B-4B27-A929-DFCEE90AFF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jpg" Id="Rd08be187f52740de" /><Relationship Type="http://schemas.openxmlformats.org/officeDocument/2006/relationships/numbering" Target="/word/numbering.xml" Id="R2e6482f3a2c344a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 Featherstone</dc:creator>
  <keywords/>
  <dc:description/>
  <lastModifiedBy>Paul Featherstone</lastModifiedBy>
  <revision>2</revision>
  <dcterms:created xsi:type="dcterms:W3CDTF">2023-08-08T12:52:01.1359785Z</dcterms:created>
  <dcterms:modified xsi:type="dcterms:W3CDTF">2023-08-08T12:58:40.7585364Z</dcterms:modified>
</coreProperties>
</file>